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506" w14:textId="77777777" w:rsidR="001965EB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ZA POTROŠAČE</w:t>
      </w:r>
    </w:p>
    <w:p w14:paraId="6AEA5CEA" w14:textId="77777777" w:rsidR="001372FD" w:rsidRDefault="00C2682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</w:t>
      </w:r>
      <w:r w:rsidR="00BD75EC" w:rsidRPr="00757F84">
        <w:rPr>
          <w:rFonts w:ascii="Times New Roman" w:hAnsi="Times New Roman"/>
          <w:b/>
          <w:sz w:val="24"/>
          <w:szCs w:val="24"/>
        </w:rPr>
        <w:t xml:space="preserve">poziv </w:t>
      </w:r>
      <w:r w:rsidR="00D15DF3" w:rsidRPr="00757F84">
        <w:rPr>
          <w:rFonts w:ascii="Times New Roman" w:hAnsi="Times New Roman"/>
          <w:b/>
          <w:sz w:val="24"/>
          <w:szCs w:val="24"/>
        </w:rPr>
        <w:t>proizvoda</w:t>
      </w:r>
      <w:r w:rsidR="00977BB3" w:rsidRPr="00757F84">
        <w:rPr>
          <w:rFonts w:ascii="Times New Roman" w:hAnsi="Times New Roman"/>
          <w:b/>
          <w:sz w:val="24"/>
          <w:szCs w:val="24"/>
        </w:rPr>
        <w:t xml:space="preserve"> </w:t>
      </w:r>
    </w:p>
    <w:p w14:paraId="733D55FF" w14:textId="700A1447" w:rsidR="00E14CB3" w:rsidRDefault="00C2231A" w:rsidP="00C2231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C2231A">
        <w:rPr>
          <w:rFonts w:ascii="Times New Roman" w:hAnsi="Times New Roman"/>
          <w:b/>
          <w:sz w:val="24"/>
          <w:szCs w:val="24"/>
        </w:rPr>
        <w:t>ure</w:t>
      </w:r>
      <w:r>
        <w:rPr>
          <w:rFonts w:ascii="Times New Roman" w:hAnsi="Times New Roman"/>
          <w:b/>
          <w:sz w:val="24"/>
          <w:szCs w:val="24"/>
        </w:rPr>
        <w:t>ć</w:t>
      </w:r>
      <w:r w:rsidRPr="00C2231A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C2231A">
        <w:rPr>
          <w:rFonts w:ascii="Times New Roman" w:hAnsi="Times New Roman"/>
          <w:b/>
          <w:sz w:val="24"/>
          <w:szCs w:val="24"/>
        </w:rPr>
        <w:t>parizer</w:t>
      </w:r>
      <w:proofErr w:type="spellEnd"/>
      <w:r w:rsidRPr="00C223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31A">
        <w:rPr>
          <w:rFonts w:ascii="Times New Roman" w:hAnsi="Times New Roman"/>
          <w:b/>
          <w:sz w:val="24"/>
          <w:szCs w:val="24"/>
        </w:rPr>
        <w:t>classic</w:t>
      </w:r>
      <w:proofErr w:type="spellEnd"/>
      <w:r w:rsidRPr="00C2231A">
        <w:rPr>
          <w:rFonts w:ascii="Times New Roman" w:hAnsi="Times New Roman"/>
          <w:b/>
          <w:sz w:val="24"/>
          <w:szCs w:val="24"/>
        </w:rPr>
        <w:t xml:space="preserve"> 500g </w:t>
      </w:r>
    </w:p>
    <w:p w14:paraId="493038D1" w14:textId="77777777" w:rsidR="00C2231A" w:rsidRDefault="00C2231A" w:rsidP="00C2231A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B035691" w14:textId="6D11BD93" w:rsidR="00B7687A" w:rsidRPr="00E14CB3" w:rsidRDefault="00A63494" w:rsidP="00C2231A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3494">
        <w:rPr>
          <w:rFonts w:ascii="Times New Roman" w:hAnsi="Times New Roman"/>
          <w:bCs/>
          <w:color w:val="000000"/>
          <w:sz w:val="24"/>
          <w:szCs w:val="24"/>
        </w:rPr>
        <w:t>Državni inspektorat Republike Hrvatske obavještava potrošače o opozivu</w:t>
      </w:r>
      <w:r w:rsidR="00C2231A">
        <w:rPr>
          <w:rFonts w:ascii="Times New Roman" w:hAnsi="Times New Roman"/>
          <w:bCs/>
          <w:color w:val="000000"/>
          <w:sz w:val="24"/>
          <w:szCs w:val="24"/>
        </w:rPr>
        <w:t xml:space="preserve"> Pureći</w:t>
      </w:r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>parizer</w:t>
      </w:r>
      <w:proofErr w:type="spellEnd"/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>classic</w:t>
      </w:r>
      <w:proofErr w:type="spellEnd"/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 xml:space="preserve"> 500g</w:t>
      </w:r>
      <w:r w:rsidR="006E6580">
        <w:rPr>
          <w:rFonts w:ascii="Times New Roman" w:hAnsi="Times New Roman"/>
          <w:bCs/>
          <w:color w:val="000000"/>
          <w:sz w:val="24"/>
          <w:szCs w:val="24"/>
        </w:rPr>
        <w:t>, u</w:t>
      </w:r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>potrijebiti do 27</w:t>
      </w:r>
      <w:r w:rsidR="006E658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>08</w:t>
      </w:r>
      <w:r w:rsidR="006E658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2231A" w:rsidRPr="00C2231A">
        <w:rPr>
          <w:rFonts w:ascii="Times New Roman" w:hAnsi="Times New Roman"/>
          <w:bCs/>
          <w:color w:val="000000"/>
          <w:sz w:val="24"/>
          <w:szCs w:val="24"/>
        </w:rPr>
        <w:t>2025</w:t>
      </w:r>
      <w:r w:rsidR="00E14CB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851E73">
        <w:rPr>
          <w:rFonts w:ascii="Times New Roman" w:hAnsi="Times New Roman"/>
          <w:bCs/>
          <w:color w:val="000000"/>
          <w:sz w:val="24"/>
          <w:szCs w:val="24"/>
        </w:rPr>
        <w:t>zbog</w:t>
      </w:r>
      <w:r w:rsidR="001A6ED0" w:rsidRPr="00851E73">
        <w:rPr>
          <w:rFonts w:ascii="Times New Roman" w:hAnsi="Times New Roman"/>
          <w:bCs/>
          <w:color w:val="000000"/>
          <w:sz w:val="24"/>
          <w:szCs w:val="24"/>
        </w:rPr>
        <w:t xml:space="preserve"> alergena (soja) koji nije naveden na deklaraciji proizvoda.</w:t>
      </w:r>
    </w:p>
    <w:p w14:paraId="2E4EC0DE" w14:textId="77777777" w:rsidR="003F6D33" w:rsidRDefault="003F6D33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05489FB" w14:textId="52B2799C" w:rsidR="007C4EAB" w:rsidRDefault="007C4EAB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C4EAB">
        <w:rPr>
          <w:rFonts w:ascii="Times New Roman" w:hAnsi="Times New Roman"/>
          <w:sz w:val="24"/>
          <w:szCs w:val="24"/>
        </w:rPr>
        <w:t>S obzirom da na proizvodu ni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7C4EAB">
        <w:rPr>
          <w:rFonts w:ascii="Times New Roman" w:hAnsi="Times New Roman"/>
          <w:sz w:val="24"/>
          <w:szCs w:val="24"/>
        </w:rPr>
        <w:t>označen alergen</w:t>
      </w:r>
      <w:r>
        <w:rPr>
          <w:rFonts w:ascii="Times New Roman" w:hAnsi="Times New Roman"/>
          <w:sz w:val="24"/>
          <w:szCs w:val="24"/>
        </w:rPr>
        <w:t xml:space="preserve"> soja</w:t>
      </w:r>
      <w:r w:rsidRPr="007C4EAB">
        <w:rPr>
          <w:rFonts w:ascii="Times New Roman" w:hAnsi="Times New Roman"/>
          <w:sz w:val="24"/>
          <w:szCs w:val="24"/>
        </w:rPr>
        <w:t>, proizvod može predstavljati rizik po zdravlje potrošača osjetljivih na ist</w:t>
      </w:r>
      <w:r>
        <w:rPr>
          <w:rFonts w:ascii="Times New Roman" w:hAnsi="Times New Roman"/>
          <w:sz w:val="24"/>
          <w:szCs w:val="24"/>
        </w:rPr>
        <w:t>i</w:t>
      </w:r>
      <w:r w:rsidRPr="007C4EAB">
        <w:rPr>
          <w:rFonts w:ascii="Times New Roman" w:hAnsi="Times New Roman"/>
          <w:sz w:val="24"/>
          <w:szCs w:val="24"/>
        </w:rPr>
        <w:t xml:space="preserve"> dok ga osobe koje nisu alergične mogu i dalje upotrebljavati bez ograničenja.</w:t>
      </w:r>
    </w:p>
    <w:p w14:paraId="53EF074E" w14:textId="77777777" w:rsidR="007C4EAB" w:rsidRPr="00757F84" w:rsidRDefault="007C4EAB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1720F1E" w14:textId="023251F2" w:rsidR="00E11142" w:rsidRDefault="00B2407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4077">
        <w:rPr>
          <w:rFonts w:ascii="Times New Roman" w:hAnsi="Times New Roman"/>
          <w:sz w:val="24"/>
          <w:szCs w:val="24"/>
        </w:rPr>
        <w:t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EZ i Uredbe Komisije (EZ) br. 608/2004.</w:t>
      </w:r>
    </w:p>
    <w:p w14:paraId="11B90645" w14:textId="77777777" w:rsidR="00CA323B" w:rsidRDefault="00CA323B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B55C283" w14:textId="21533F88" w:rsidR="00757F84" w:rsidRDefault="00867E67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F84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7668F778" w14:textId="5CA2994D" w:rsidR="001400C2" w:rsidRPr="008220A8" w:rsidRDefault="001400C2" w:rsidP="00A001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Zemlja</w:t>
      </w:r>
      <w:r w:rsidR="008220A8">
        <w:rPr>
          <w:rFonts w:ascii="Times New Roman" w:hAnsi="Times New Roman"/>
          <w:b/>
          <w:sz w:val="24"/>
          <w:szCs w:val="24"/>
        </w:rPr>
        <w:t xml:space="preserve"> podrijetla:</w:t>
      </w:r>
      <w:r w:rsidR="00B91F8F">
        <w:rPr>
          <w:rFonts w:ascii="Times New Roman" w:hAnsi="Times New Roman"/>
          <w:b/>
          <w:sz w:val="24"/>
          <w:szCs w:val="24"/>
        </w:rPr>
        <w:t xml:space="preserve"> </w:t>
      </w:r>
      <w:r w:rsidR="00E14CB3">
        <w:rPr>
          <w:rFonts w:ascii="Times New Roman" w:hAnsi="Times New Roman"/>
          <w:bCs/>
          <w:sz w:val="24"/>
          <w:szCs w:val="24"/>
        </w:rPr>
        <w:t>Hrvatska</w:t>
      </w:r>
    </w:p>
    <w:p w14:paraId="1459DC25" w14:textId="29453973" w:rsidR="006754FF" w:rsidRPr="000334F6" w:rsidRDefault="00E14CB3" w:rsidP="00E445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</w:t>
      </w:r>
      <w:r w:rsidR="000334F6">
        <w:rPr>
          <w:rFonts w:ascii="Times New Roman" w:hAnsi="Times New Roman"/>
          <w:b/>
          <w:sz w:val="24"/>
          <w:szCs w:val="24"/>
        </w:rPr>
        <w:t xml:space="preserve">č: </w:t>
      </w:r>
      <w:r w:rsidR="000334F6" w:rsidRPr="000334F6">
        <w:rPr>
          <w:rFonts w:ascii="Times New Roman" w:hAnsi="Times New Roman"/>
          <w:bCs/>
          <w:sz w:val="24"/>
          <w:szCs w:val="24"/>
        </w:rPr>
        <w:t>KOKA d.d., Varaždin</w:t>
      </w:r>
    </w:p>
    <w:p w14:paraId="2C438D8B" w14:textId="77777777" w:rsidR="0097362A" w:rsidRDefault="0097362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A44514" w14:textId="5834FFCF" w:rsidR="00797F16" w:rsidRPr="00757F84" w:rsidRDefault="004562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757F84" w:rsidSect="00CD7160">
      <w:pgSz w:w="11906" w:h="16838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7DE" w14:textId="77777777" w:rsidR="006F0D4A" w:rsidRDefault="006F0D4A">
      <w:pPr>
        <w:spacing w:after="0" w:line="240" w:lineRule="auto"/>
      </w:pPr>
      <w:r>
        <w:separator/>
      </w:r>
    </w:p>
  </w:endnote>
  <w:endnote w:type="continuationSeparator" w:id="0">
    <w:p w14:paraId="016E6C1A" w14:textId="77777777" w:rsidR="006F0D4A" w:rsidRDefault="006F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843D" w14:textId="77777777" w:rsidR="006F0D4A" w:rsidRDefault="006F0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5B129" w14:textId="77777777" w:rsidR="006F0D4A" w:rsidRDefault="006F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66"/>
    <w:multiLevelType w:val="hybridMultilevel"/>
    <w:tmpl w:val="97E0F144"/>
    <w:lvl w:ilvl="0" w:tplc="522CB7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0BD"/>
    <w:multiLevelType w:val="hybridMultilevel"/>
    <w:tmpl w:val="CD7EEAB6"/>
    <w:lvl w:ilvl="0" w:tplc="A5ECC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85E"/>
    <w:multiLevelType w:val="hybridMultilevel"/>
    <w:tmpl w:val="50961C48"/>
    <w:lvl w:ilvl="0" w:tplc="2F3EACBC">
      <w:start w:val="207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C365E"/>
    <w:multiLevelType w:val="hybridMultilevel"/>
    <w:tmpl w:val="29D66C2A"/>
    <w:lvl w:ilvl="0" w:tplc="6A22F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4E92"/>
    <w:multiLevelType w:val="hybridMultilevel"/>
    <w:tmpl w:val="D2046020"/>
    <w:lvl w:ilvl="0" w:tplc="5CD495D6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4772">
    <w:abstractNumId w:val="1"/>
  </w:num>
  <w:num w:numId="2" w16cid:durableId="1687829712">
    <w:abstractNumId w:val="2"/>
  </w:num>
  <w:num w:numId="3" w16cid:durableId="1871454431">
    <w:abstractNumId w:val="3"/>
  </w:num>
  <w:num w:numId="4" w16cid:durableId="1050373714">
    <w:abstractNumId w:val="0"/>
  </w:num>
  <w:num w:numId="5" w16cid:durableId="185507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9A1"/>
    <w:rsid w:val="000238E7"/>
    <w:rsid w:val="000334F6"/>
    <w:rsid w:val="000418C8"/>
    <w:rsid w:val="00063244"/>
    <w:rsid w:val="000A1E7B"/>
    <w:rsid w:val="000B3B4B"/>
    <w:rsid w:val="000C61F5"/>
    <w:rsid w:val="000E64F6"/>
    <w:rsid w:val="00100BB6"/>
    <w:rsid w:val="001143AC"/>
    <w:rsid w:val="00114DBC"/>
    <w:rsid w:val="001329A1"/>
    <w:rsid w:val="001372FD"/>
    <w:rsid w:val="001400C2"/>
    <w:rsid w:val="001648A7"/>
    <w:rsid w:val="00181116"/>
    <w:rsid w:val="00192694"/>
    <w:rsid w:val="001965EB"/>
    <w:rsid w:val="001A6ED0"/>
    <w:rsid w:val="001B6D7D"/>
    <w:rsid w:val="001C3C7B"/>
    <w:rsid w:val="001F179A"/>
    <w:rsid w:val="00211776"/>
    <w:rsid w:val="002170B8"/>
    <w:rsid w:val="002265A8"/>
    <w:rsid w:val="00237536"/>
    <w:rsid w:val="00246486"/>
    <w:rsid w:val="00252D05"/>
    <w:rsid w:val="00277D66"/>
    <w:rsid w:val="002B0216"/>
    <w:rsid w:val="002D3C65"/>
    <w:rsid w:val="002F5DEC"/>
    <w:rsid w:val="003C0D40"/>
    <w:rsid w:val="003D05EE"/>
    <w:rsid w:val="003F6D33"/>
    <w:rsid w:val="0044069A"/>
    <w:rsid w:val="004552A8"/>
    <w:rsid w:val="0045626C"/>
    <w:rsid w:val="00457FF6"/>
    <w:rsid w:val="00487882"/>
    <w:rsid w:val="004E03B1"/>
    <w:rsid w:val="004F4F59"/>
    <w:rsid w:val="00524411"/>
    <w:rsid w:val="00550B47"/>
    <w:rsid w:val="00586D5A"/>
    <w:rsid w:val="0059124A"/>
    <w:rsid w:val="00595BE7"/>
    <w:rsid w:val="00617789"/>
    <w:rsid w:val="00661FC0"/>
    <w:rsid w:val="00663581"/>
    <w:rsid w:val="006754FF"/>
    <w:rsid w:val="00683ADF"/>
    <w:rsid w:val="006E6580"/>
    <w:rsid w:val="006F0D4A"/>
    <w:rsid w:val="007030D9"/>
    <w:rsid w:val="00721960"/>
    <w:rsid w:val="00721B88"/>
    <w:rsid w:val="0075241D"/>
    <w:rsid w:val="00757F84"/>
    <w:rsid w:val="00765039"/>
    <w:rsid w:val="00794E5B"/>
    <w:rsid w:val="00797F16"/>
    <w:rsid w:val="007C4EAB"/>
    <w:rsid w:val="007D6347"/>
    <w:rsid w:val="007E6A48"/>
    <w:rsid w:val="007E7DF3"/>
    <w:rsid w:val="008047A7"/>
    <w:rsid w:val="008220A8"/>
    <w:rsid w:val="00830F07"/>
    <w:rsid w:val="00833FC1"/>
    <w:rsid w:val="00851E73"/>
    <w:rsid w:val="00867E67"/>
    <w:rsid w:val="008B22FE"/>
    <w:rsid w:val="0092209F"/>
    <w:rsid w:val="00923D63"/>
    <w:rsid w:val="00952367"/>
    <w:rsid w:val="0097362A"/>
    <w:rsid w:val="009746E4"/>
    <w:rsid w:val="00977BB3"/>
    <w:rsid w:val="009A3615"/>
    <w:rsid w:val="009E41FD"/>
    <w:rsid w:val="00A001D2"/>
    <w:rsid w:val="00A101B1"/>
    <w:rsid w:val="00A14CDD"/>
    <w:rsid w:val="00A36331"/>
    <w:rsid w:val="00A455E4"/>
    <w:rsid w:val="00A63494"/>
    <w:rsid w:val="00A65408"/>
    <w:rsid w:val="00A65832"/>
    <w:rsid w:val="00A93890"/>
    <w:rsid w:val="00AB013C"/>
    <w:rsid w:val="00AC1CB3"/>
    <w:rsid w:val="00AC2E11"/>
    <w:rsid w:val="00AD31C3"/>
    <w:rsid w:val="00AF54CE"/>
    <w:rsid w:val="00B07C4A"/>
    <w:rsid w:val="00B1628D"/>
    <w:rsid w:val="00B24077"/>
    <w:rsid w:val="00B376CB"/>
    <w:rsid w:val="00B47773"/>
    <w:rsid w:val="00B7687A"/>
    <w:rsid w:val="00B91F8F"/>
    <w:rsid w:val="00BC5C56"/>
    <w:rsid w:val="00BD75EC"/>
    <w:rsid w:val="00BF750B"/>
    <w:rsid w:val="00C2231A"/>
    <w:rsid w:val="00C26823"/>
    <w:rsid w:val="00C410D6"/>
    <w:rsid w:val="00C46B9E"/>
    <w:rsid w:val="00C8572A"/>
    <w:rsid w:val="00CA323B"/>
    <w:rsid w:val="00CD5BD8"/>
    <w:rsid w:val="00CD7160"/>
    <w:rsid w:val="00CF644F"/>
    <w:rsid w:val="00D00B72"/>
    <w:rsid w:val="00D07AD8"/>
    <w:rsid w:val="00D14073"/>
    <w:rsid w:val="00D15DF3"/>
    <w:rsid w:val="00D21A81"/>
    <w:rsid w:val="00D31AAE"/>
    <w:rsid w:val="00D36117"/>
    <w:rsid w:val="00D93349"/>
    <w:rsid w:val="00DB0BBD"/>
    <w:rsid w:val="00DB5C1D"/>
    <w:rsid w:val="00DF0EDB"/>
    <w:rsid w:val="00DF3AE3"/>
    <w:rsid w:val="00E11142"/>
    <w:rsid w:val="00E14CB3"/>
    <w:rsid w:val="00E445AB"/>
    <w:rsid w:val="00E6594A"/>
    <w:rsid w:val="00E71394"/>
    <w:rsid w:val="00E829C2"/>
    <w:rsid w:val="00E90AD5"/>
    <w:rsid w:val="00ED2132"/>
    <w:rsid w:val="00F347C9"/>
    <w:rsid w:val="00F42DDE"/>
    <w:rsid w:val="00F54F87"/>
    <w:rsid w:val="00F63729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506"/>
  <w15:docId w15:val="{1AE7A9EE-3B9A-460A-9DB7-AA0712B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64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87A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57F8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E11142"/>
    <w:rPr>
      <w:color w:val="605E5C"/>
      <w:shd w:val="clear" w:color="auto" w:fill="E1DFDD"/>
    </w:rPr>
  </w:style>
  <w:style w:type="character" w:styleId="Naglaeno">
    <w:name w:val="Strong"/>
    <w:basedOn w:val="Zadanifontodlomka"/>
    <w:qFormat/>
    <w:rsid w:val="00550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F551A-FB89-4641-839A-8D9B6B6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A8E7E-72E5-4892-85C6-1DE7FDB42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F662-F506-4B9C-B741-AF17C2A90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4</cp:revision>
  <cp:lastPrinted>2016-05-10T08:39:00Z</cp:lastPrinted>
  <dcterms:created xsi:type="dcterms:W3CDTF">2025-08-19T11:14:00Z</dcterms:created>
  <dcterms:modified xsi:type="dcterms:W3CDTF">2025-08-19T13:27:00Z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